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2018-2024年中国建筑智能化工程建设行业市场评估分析及发展前景调研战略研究报告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2018-2024年中国建筑智能化工程建设行业市场评估分析及发展前景调研战略研究报告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2018-2024年中国建筑智能化工程建设行业市场评估分析及发展前景调研战略研究报告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https://www.icandata.com/view/289623.html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https://www.icandata.com/view/289623.html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2018-2024年中国建筑智能化工程建设行业市场评估分析及发展前景调研战略研究报告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289623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