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2018-2024年中国车辆实心轮胎行业市场专项调研及投资前景分析报告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2018-2024年中国车辆实心轮胎行业市场专项调研及投资前景分析报告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2018-2024年中国车辆实心轮胎行业市场专项调研及投资前景分析报告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https://www.icandata.com/view/290759.html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2018-2024年中国车辆实心轮胎行业市场专项调研及投资前景分析报告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290759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