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2018-2024年中国K树脂行业市场运营状况分析及投资规划建议咨询报告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2018-2024年中国K树脂行业市场运营状况分析及投资规划建议咨询报告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2018-2024年中国K树脂行业市场运营状况分析及投资规划建议咨询报告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2218年4月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https://www.icandata.com/view/292433.html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2018-2024年中国K树脂行业市场运营状况分析及投资规划建议咨询报告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292433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