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食品饮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食品饮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品饮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品饮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