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艺美术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艺美术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美术品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艺美术品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