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2018-2024年中国先进复合材料行业市场评估分析及发展前景调研战略研究报告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2018-2024年中国先进复合材料行业市场评估分析及发展前景调研战略研究报告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2018-2024年中国先进复合材料行业市场评估分析及发展前景调研战略研究报告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https://www.icandata.com/view/294844.html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https://www.icandata.com/view/294844.html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2018-2024年中国先进复合材料行业市场评估分析及发展前景调研战略研究报告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294844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