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2019-2025年中国毛纺织和染整精加工行业市场发展现状及投资前景咨询报告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2019-2025年中国毛纺织和染整精加工行业市场发展现状及投资前景咨询报告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2019-2025年中国毛纺织和染整精加工行业市场发展现状及投资前景咨询报告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2019-2025年中国毛纺织和染整精加工行业市场发展现状及投资前景咨询报告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296704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