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石墨及碳素制品制造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石墨及碳素制品制造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石墨及碳素制品制造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石墨及碳素制品制造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