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2019-2025年中国立体车库行业市场发展现状及投资前景咨询报告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2019-2025年中国立体车库行业市场发展现状及投资前景咨询报告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2019-2025年中国立体车库行业市场发展现状及投资前景咨询报告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https://www.icandata.com/view/310034.html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2019-2025年中国立体车库行业市场发展现状及投资前景咨询报告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310034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