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2007-2010年四氯化碳进出口形势分析及预测市场分析及发展趋势研究报告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2007-2010年四氯化碳进出口形势分析及预测市场分析及发展趋势研究报告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2007-2010年四氯化碳进出口形势分析及预测市场分析及发展趋势研究报告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2008年4月，交货时间3个工作日月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2007-2010年四氯化碳进出口形势分析及预测市场分析及发展趋势研究报告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