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中国炼铁行业产品销售收入百强企业对比分析与发展战略市场分析及发展趋势研究报告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中国炼铁行业产品销售收入百强企业对比分析与发展战略市场分析及发展趋势研究报告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中国炼铁行业产品销售收入百强企业对比分析与发展战略市场分析及发展趋势研究报告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中国炼铁行业产品销售收入百强企业对比分析与发展战略市场分析及发展趋势研究报告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