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钢铁行业季报(2005年3季度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钢铁行业季报(2005年3季度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行业季报(2005年3季度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铁行业季报(2005年3季度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