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2022-2027年中国建筑幕墙行业市场调研及投资战略规划建议报告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2022-2027年中国建筑幕墙行业市场调研及投资战略规划建议报告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2022-2027年中国建筑幕墙行业市场调研及投资战略规划建议报告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https://www.icandata.com/view/360592.html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https://www.icandata.com/view/360592.html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2022-2027年中国建筑幕墙行业市场调研及投资战略规划建议报告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360592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