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卫星应用行业市场运行现状及投资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卫星应用行业市场运行现状及投资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卫星应用行业市场运行现状及投资规划建议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卫星应用行业市场运行现状及投资规划建议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