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2022-2027年中国农产品加工行业市场运营态势及投资战略咨询报告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2022-2027年中国农产品加工行业市场运营态势及投资战略咨询报告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2022-2027年中国农产品加工行业市场运营态势及投资战略咨询报告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https://www.icandata.com/view/361056.html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https://www.icandata.com/view/361056.html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2022-2027年中国农产品加工行业市场运营态势及投资战略咨询报告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361056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