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2006年产能过剩行业投资风险与投资机会分析报告-铜冶炼行业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2006年产能过剩行业投资风险与投资机会分析报告-铜冶炼行业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2006年产能过剩行业投资风险与投资机会分析报告-铜冶炼行业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2006年产能过剩行业投资风险与投资机会分析报告-铜冶炼行业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36221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