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2022-2027年中国轮间差速器行业市场发展现状及投资前景咨询报告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2022-2027年中国轮间差速器行业市场发展现状及投资前景咨询报告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2022-2027年中国轮间差速器行业市场发展现状及投资前景咨询报告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2022-2027年中国轮间差速器行业市场发展现状及投资前景咨询报告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