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2022-2027年中国农业通用航空行业市场发展现状及投资前景咨询报告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2022-2027年中国农业通用航空行业市场发展现状及投资前景咨询报告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2022-2027年中国农业通用航空行业市场发展现状及投资前景咨询报告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2022-2027年中国农业通用航空行业市场发展现状及投资前景咨询报告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364058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