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气体燃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气体燃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体燃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气体燃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