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人力车货物运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人力车货物运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力车货物运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人力车货物运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