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城市间公路旅客运输终点站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城市间公路旅客运输终点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城市间公路旅客运输终点站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59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59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城市间公路旅客运输终点站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59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