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3-2028年中国金融电子支付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3-2028年中国金融电子支付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3-2028年中国金融电子支付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802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802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3-2028年中国金融电子支付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802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