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2024-2030年中国小苏打（碳酸氢钠）行业发展监测及投资战略规划研究报告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2024-2030年中国小苏打（碳酸氢钠）行业发展监测及投资战略规划研究报告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2024-2030年中国小苏打（碳酸氢钠）行业发展监测及投资战略规划研究报告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https://www.icandata.com/view/370382.html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2024-2030年中国小苏打（碳酸氢钠）行业发展监测及投资战略规划研究报告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370382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