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床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床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床行业发展运行现状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床行业发展运行现状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