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运建设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运建设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运建设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运建设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