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城市信息化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城市信息化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信息化建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信息化建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