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内外饰企业采购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内外饰企业采购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内外饰企业采购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内外饰企业采购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