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汽车用碳纤维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汽车用碳纤维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汽车用碳纤维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57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57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汽车用碳纤维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57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