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中国制造行业电子商务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中国制造行业电子商务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制造行业电子商务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中国制造行业电子商务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