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2024-2030年中国交通运输车辆专用照明器具行业市场发展现状及投资前景咨询报告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2024-2030年中国交通运输车辆专用照明器具行业市场发展现状及投资前景咨询报告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2024-2030年中国交通运输车辆专用照明器具行业市场发展现状及投资前景咨询报告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https://www.icandata.com/view/380940.html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https://www.icandata.com/view/380940.html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2024-2030年中国交通运输车辆专用照明器具行业市场发展现状及投资前景咨询报告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380940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