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生物医用材料产业投资机会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生物医用材料产业投资机会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生物医用材料产业投资机会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0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0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生物医用材料产业投资机会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0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