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2008-2009年中国葡萄酒产业情报分析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2008-2009年中国葡萄酒产业情报分析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2008-2009年中国葡萄酒产业情报分析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2008-2009年中国葡萄酒产业情报分析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