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冰箱制造企业市场营销市场分析及发展趋势研究报告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冰箱制造企业市场营销市场分析及发展趋势研究报告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冰箱制造企业市场营销市场分析及发展趋势研究报告（2006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冰箱制造企业市场营销市场分析及发展趋势研究报告（2006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