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移动WAP业务年度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移动WAP业务年度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移动WAP业务年度数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移动WAP业务年度数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