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银行企业文化建设与管理咨询报告（2007）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银行企业文化建设与管理咨询报告（2007）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银行企业文化建设与管理咨询报告（2007）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银行企业文化建设与管理咨询报告（2007）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