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信息技术项目投资风险分析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信息技术项目投资风险分析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信息技术项目投资风险分析报告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信息技术项目投资风险分析报告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