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邮政物流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邮政物流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邮政物流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邮政物流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