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2007—2008年中国快运快递行业兼并重组决策咨询及行业竞争力分析市场分析及发展趋势研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2007—2008年中国快运快递行业兼并重组决策咨询及行业竞争力分析市场分析及发展趋势研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2007—2008年中国快运快递行业兼并重组决策咨询及行业竞争力分析市场分析及发展趋势研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https://www.icandata.com/view/45087.html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https://www.icandata.com/view/45087.html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2007—2008年中国快运快递行业兼并重组决策咨询及行业竞争力分析市场分析及发展趋势研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45087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