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国粹（京剧）文化（文物）研究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国粹（京剧）文化（文物）研究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国粹（京剧）文化（文物）研究发展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国粹（京剧）文化（文物）研究发展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