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精细化工行业竞争力评价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精细化工行业竞争力评价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精细化工行业竞争力评价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1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11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精细化工行业竞争力评价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11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