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中国气体、液体分离及纯净设备制造行业领先企业分析及产业预测报告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中国气体、液体分离及纯净设备制造行业领先企业分析及产业预测报告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中国气体、液体分离及纯净设备制造行业领先企业分析及产业预测报告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中国气体、液体分离及纯净设备制造行业领先企业分析及产业预测报告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