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2005-2006LED车灯市场专题行业研究及市场发展趋势分析报告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2005-2006LED车灯市场专题行业研究及市场发展趋势分析报告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2005-2006LED车灯市场专题行业研究及市场发展趋势分析报告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2007年09年07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https://www.icandata.com/view/65385.html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https://www.icandata.com/view/65385.html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2005-2006LED车灯市场专题行业研究及市场发展趋势分析报告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65385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