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中国生物、生化制品制造行业领先企业分析及产业预测报告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中国生物、生化制品制造行业领先企业分析及产业预测报告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中国生物、生化制品制造行业领先企业分析及产业预测报告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中国生物、生化制品制造行业领先企业分析及产业预测报告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