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2007-2008年中国企业级数据中心IT应用与趋势市场分析及发展趋势研究报告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2007-2008年中国企业级数据中心IT应用与趋势市场分析及发展趋势研究报告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2007-2008年中国企业级数据中心IT应用与趋势市场分析及发展趋势研究报告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https://www.icandata.com/view/69079.html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2007-2008年中国企业级数据中心IT应用与趋势市场分析及发展趋势研究报告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69079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