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2007－2008年中国IT治理发展研究年度报告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2007－2008年中国IT治理发展研究年度报告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2007－2008年中国IT治理发展研究年度报告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2007－2008年中国IT治理发展研究年度报告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69170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