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2007年第三季度中国网上支付监测报告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2007年第三季度中国网上支付监测报告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2007年第三季度中国网上支付监测报告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2007年第三季度中国网上支付监测报告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