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互联网播客/视频服务商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互联网播客/视频服务商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互联网播客/视频服务商受众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互联网播客/视频服务商受众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