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手机产品的硬广告和新闻传播分析月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手机产品的硬广告和新闻传播分析月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手机产品的硬广告和新闻传播分析月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手机产品的硬广告和新闻传播分析月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