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一季度房产类网络广告季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一季度房产类网络广告季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房产类网络广告季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房产类网络广告季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