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中国石棉、云母矿采选行业优势企业分析及产业发展预测报告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中国石棉、云母矿采选行业优势企业分析及产业发展预测报告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中国石棉、云母矿采选行业优势企业分析及产业发展预测报告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https://www.icandata.com/view/96618.html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中国石棉、云母矿采选行业优势企业分析及产业发展预测报告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96618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